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EAB05" w14:textId="271369C0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9264" behindDoc="1" locked="0" layoutInCell="1" allowOverlap="1" wp14:anchorId="053F00DD" wp14:editId="7B438436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3371850" cy="1702435"/>
            <wp:effectExtent l="0" t="0" r="0" b="0"/>
            <wp:wrapTight wrapText="bothSides">
              <wp:wrapPolygon edited="0">
                <wp:start x="0" y="0"/>
                <wp:lineTo x="0" y="21270"/>
                <wp:lineTo x="21478" y="21270"/>
                <wp:lineTo x="21478" y="0"/>
                <wp:lineTo x="0" y="0"/>
              </wp:wrapPolygon>
            </wp:wrapTight>
            <wp:docPr id="943814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0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952037" w14:textId="14F4C819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9AA85CA" w14:textId="32561B36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CBF63B9" w14:textId="6AB362A1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38C2D21" w14:textId="096C8A63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72B99F6" w14:textId="736F56D8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A4F8772" w14:textId="384F5F88" w:rsidR="00364A22" w:rsidRDefault="00364A22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1521A12" w14:textId="254DDA02" w:rsidR="0073286B" w:rsidRPr="00D02B6B" w:rsidRDefault="0073286B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Living Our We CARE / You CARE Values</w:t>
      </w:r>
    </w:p>
    <w:p w14:paraId="5121B5D2" w14:textId="2430E364" w:rsidR="00364A22" w:rsidRDefault="0073286B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have had an exciting and purposeful few weeks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at Horizons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>, filled with activities that truly reflect and strengthen our shared We CARE / You CARE values.</w:t>
      </w:r>
      <w:r w:rsidR="00556C01">
        <w:rPr>
          <w:rFonts w:ascii="Arial" w:eastAsia="Times New Roman" w:hAnsi="Arial" w:cs="Arial"/>
          <w:kern w:val="0"/>
          <w:lang w:eastAsia="en-GB"/>
          <w14:ligatures w14:val="none"/>
        </w:rPr>
        <w:t xml:space="preserve"> I thought I would share with you some of the ways we embody these values.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3FC0AC7B" w14:textId="77777777" w:rsidR="0073286B" w:rsidRPr="0073286B" w:rsidRDefault="00A52D18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4E246B5F">
          <v:rect id="_x0000_i1025" style="width:0;height:1.5pt" o:hralign="center" o:hrstd="t" o:hr="t" fillcolor="#a0a0a0" stroked="f"/>
        </w:pict>
      </w:r>
    </w:p>
    <w:p w14:paraId="5DA5B396" w14:textId="2D41F957" w:rsidR="0073286B" w:rsidRPr="00D02B6B" w:rsidRDefault="00BF0DDD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02B6B">
        <w:rPr>
          <w:rFonts w:ascii="Arial" w:eastAsia="Times New Roman" w:hAnsi="Arial" w:cs="Arial"/>
          <w:b/>
          <w:bCs/>
          <w:noProof/>
          <w:kern w:val="0"/>
          <w:lang w:eastAsia="en-GB"/>
          <w14:ligatures w14:val="none"/>
        </w:rPr>
        <w:drawing>
          <wp:anchor distT="0" distB="0" distL="114300" distR="114300" simplePos="0" relativeHeight="251660288" behindDoc="1" locked="0" layoutInCell="1" allowOverlap="1" wp14:anchorId="46CAF455" wp14:editId="27FC2A26">
            <wp:simplePos x="0" y="0"/>
            <wp:positionH relativeFrom="page">
              <wp:posOffset>4476750</wp:posOffset>
            </wp:positionH>
            <wp:positionV relativeFrom="paragraph">
              <wp:posOffset>110490</wp:posOffset>
            </wp:positionV>
            <wp:extent cx="2085975" cy="1495425"/>
            <wp:effectExtent l="95250" t="95250" r="104775" b="104775"/>
            <wp:wrapTight wrapText="bothSides">
              <wp:wrapPolygon edited="0">
                <wp:start x="-986" y="-1376"/>
                <wp:lineTo x="-986" y="22838"/>
                <wp:lineTo x="22488" y="22838"/>
                <wp:lineTo x="22488" y="-1376"/>
                <wp:lineTo x="-986" y="-1376"/>
              </wp:wrapPolygon>
            </wp:wrapTight>
            <wp:docPr id="16220344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10" r="16071" b="41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954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86B"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Jack Petchey Award Trip – Ice Skating at Canary Wharf</w:t>
      </w:r>
    </w:p>
    <w:p w14:paraId="38E77794" w14:textId="7277C59E" w:rsidR="0073286B" w:rsidRPr="0073286B" w:rsidRDefault="0073286B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Our students proudly used their Jack Petchey Foundation funding to enjoy a fantastic trip to the Canary Wharf ice rink. As they navigated the ice, supported one another, and celebrated their achievements, they demonstrated 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>c</w:t>
      </w:r>
      <w:r w:rsidRPr="00024AD6">
        <w:rPr>
          <w:rFonts w:ascii="Arial" w:eastAsia="Times New Roman" w:hAnsi="Arial" w:cs="Arial"/>
          <w:kern w:val="0"/>
          <w:lang w:eastAsia="en-GB"/>
          <w14:ligatures w14:val="none"/>
        </w:rPr>
        <w:t>ourage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 w:rsidR="00024AD6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e</w:t>
      </w:r>
      <w:r w:rsidRPr="00364A22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ncouragement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 w:rsidR="00D02B6B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c</w:t>
      </w:r>
      <w:r w:rsidRPr="00364A22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ooperation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</w:t>
      </w:r>
      <w:r w:rsidR="00D02B6B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r</w:t>
      </w:r>
      <w:r w:rsidRPr="00364A22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esilience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Students stepped out of their comfort zones 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and had to </w:t>
      </w:r>
      <w:r w:rsidR="00D02B6B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a</w:t>
      </w:r>
      <w:r w:rsidR="00364A22" w:rsidRPr="00C51675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 xml:space="preserve">dapt 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their skills. Many students and staff showed </w:t>
      </w:r>
      <w:r w:rsidR="00D02B6B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</w:t>
      </w:r>
      <w:r w:rsidR="00364A22" w:rsidRPr="00364A22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espect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</w:t>
      </w:r>
      <w:r w:rsidR="00D02B6B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e</w:t>
      </w:r>
      <w:r w:rsidR="00364A22" w:rsidRPr="00364A22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ncouragement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by helping those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who were nervous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The cohort held themselves </w:t>
      </w:r>
      <w:r w:rsidR="00D02B6B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a</w:t>
      </w:r>
      <w:r w:rsidR="00364A22" w:rsidRPr="00364A22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ccountable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by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>showcas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>ing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excellent behaviour throughout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trip perfectly captured what it means to feel </w:t>
      </w:r>
      <w:r w:rsidR="00D02B6B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e</w:t>
      </w:r>
      <w:r w:rsidRPr="00364A22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mpowered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through new experiences.</w:t>
      </w:r>
    </w:p>
    <w:p w14:paraId="22E34CCC" w14:textId="0E41C585" w:rsidR="0073286B" w:rsidRPr="0073286B" w:rsidRDefault="00A52D18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6637F4C0">
          <v:rect id="_x0000_i1026" style="width:0;height:1.5pt" o:hralign="center" o:hrstd="t" o:hr="t" fillcolor="#a0a0a0" stroked="f"/>
        </w:pict>
      </w:r>
    </w:p>
    <w:p w14:paraId="0505F465" w14:textId="2606DE3F" w:rsidR="0073286B" w:rsidRPr="00D02B6B" w:rsidRDefault="00BF0DDD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02B6B">
        <w:rPr>
          <w:rFonts w:ascii="Arial" w:eastAsia="Times New Roman" w:hAnsi="Arial" w:cs="Arial"/>
          <w:b/>
          <w:bCs/>
          <w:noProof/>
          <w:kern w:val="0"/>
          <w:lang w:eastAsia="en-GB"/>
          <w14:ligatures w14:val="none"/>
        </w:rPr>
        <w:drawing>
          <wp:anchor distT="0" distB="0" distL="114300" distR="114300" simplePos="0" relativeHeight="251662336" behindDoc="1" locked="0" layoutInCell="1" allowOverlap="1" wp14:anchorId="4DEFBBF6" wp14:editId="79896BDE">
            <wp:simplePos x="0" y="0"/>
            <wp:positionH relativeFrom="column">
              <wp:posOffset>-57150</wp:posOffset>
            </wp:positionH>
            <wp:positionV relativeFrom="paragraph">
              <wp:posOffset>107950</wp:posOffset>
            </wp:positionV>
            <wp:extent cx="1638300" cy="2055495"/>
            <wp:effectExtent l="95250" t="95250" r="95250" b="97155"/>
            <wp:wrapTight wrapText="bothSides">
              <wp:wrapPolygon edited="0">
                <wp:start x="-1256" y="-1001"/>
                <wp:lineTo x="-1256" y="22421"/>
                <wp:lineTo x="22605" y="22421"/>
                <wp:lineTo x="22605" y="-1001"/>
                <wp:lineTo x="-1256" y="-1001"/>
              </wp:wrapPolygon>
            </wp:wrapTight>
            <wp:docPr id="13831716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46" r="6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05549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86B"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KS3 NBA Coaching Workshop – In Partnership with the VRU</w:t>
      </w:r>
      <w:r w:rsidR="00024AD6"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and the Halo Project</w:t>
      </w:r>
    </w:p>
    <w:p w14:paraId="507D88B4" w14:textId="265AEE2A" w:rsidR="0073286B" w:rsidRDefault="0073286B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>Key Stage 3 students took part in an energising basketball coaching session delivered by NBA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 xml:space="preserve">trained coaches </w:t>
      </w:r>
      <w:r w:rsidR="00D02B6B">
        <w:rPr>
          <w:rFonts w:ascii="Arial" w:eastAsia="Times New Roman" w:hAnsi="Arial" w:cs="Arial"/>
          <w:kern w:val="0"/>
          <w:lang w:eastAsia="en-GB"/>
          <w14:ligatures w14:val="none"/>
        </w:rPr>
        <w:t xml:space="preserve">which was offered to because of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our work with the Violence Reduction Unit. Throughout the session, students learned much more than sport — they developed discipline, teamwork, and perseverance. This opportunity aligned 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perfectly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with our values of </w:t>
      </w:r>
      <w:r w:rsidR="00D02B6B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c</w:t>
      </w:r>
      <w:r w:rsidRPr="00364A22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ommit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 w:rsidR="00D02B6B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c</w:t>
      </w:r>
      <w:r w:rsidRPr="00364A22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ooperate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</w:t>
      </w:r>
      <w:r w:rsidR="00D02B6B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r</w:t>
      </w:r>
      <w:r w:rsidRPr="00C51675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esilien</w:t>
      </w:r>
      <w:r w:rsidR="00D02B6B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ce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as students pushed themselves physically and mentally while </w:t>
      </w:r>
      <w:r w:rsidR="00D02B6B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a</w:t>
      </w:r>
      <w:r w:rsidRPr="00C51675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dapting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to professional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 xml:space="preserve">level coaching. The </w:t>
      </w:r>
      <w:r w:rsidR="00D02B6B">
        <w:rPr>
          <w:rFonts w:ascii="Arial" w:eastAsia="Times New Roman" w:hAnsi="Arial" w:cs="Arial"/>
          <w:noProof/>
          <w:kern w:val="0"/>
          <w:lang w:eastAsia="en-GB"/>
          <w14:ligatures w14:val="none"/>
        </w:rPr>
        <w:lastRenderedPageBreak/>
        <w:drawing>
          <wp:anchor distT="0" distB="0" distL="114300" distR="114300" simplePos="0" relativeHeight="251664384" behindDoc="1" locked="0" layoutInCell="1" allowOverlap="1" wp14:anchorId="26E7BBC4" wp14:editId="0C576465">
            <wp:simplePos x="0" y="0"/>
            <wp:positionH relativeFrom="column">
              <wp:posOffset>182880</wp:posOffset>
            </wp:positionH>
            <wp:positionV relativeFrom="paragraph">
              <wp:posOffset>95250</wp:posOffset>
            </wp:positionV>
            <wp:extent cx="1369060" cy="2209800"/>
            <wp:effectExtent l="95250" t="95250" r="97790" b="95250"/>
            <wp:wrapTight wrapText="bothSides">
              <wp:wrapPolygon edited="0">
                <wp:start x="-1503" y="-931"/>
                <wp:lineTo x="-1503" y="22345"/>
                <wp:lineTo x="22842" y="22345"/>
                <wp:lineTo x="22842" y="-931"/>
                <wp:lineTo x="-1503" y="-931"/>
              </wp:wrapPolygon>
            </wp:wrapTight>
            <wp:docPr id="9614463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1" r="18483" b="16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22098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B6B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</w:t>
      </w:r>
      <w:r w:rsidRPr="00C51675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espect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shown to coaches and one another was excellent, and students left feeling </w:t>
      </w:r>
      <w:r w:rsidR="00D02B6B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e</w:t>
      </w:r>
      <w:r w:rsidRPr="00C51675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mpowered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to strive for their personal goals.</w:t>
      </w:r>
    </w:p>
    <w:p w14:paraId="6A3C4CB4" w14:textId="289C1859" w:rsidR="00024AD6" w:rsidRPr="00024AD6" w:rsidRDefault="00D02B6B" w:rsidP="00024AD6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The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 students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continued to </w:t>
      </w:r>
      <w:r w:rsidRPr="00024AD6">
        <w:rPr>
          <w:rFonts w:ascii="Arial" w:eastAsia="Times New Roman" w:hAnsi="Arial" w:cs="Arial"/>
          <w:kern w:val="0"/>
          <w:lang w:eastAsia="en-GB"/>
          <w14:ligatures w14:val="none"/>
        </w:rPr>
        <w:t>demonstrate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 our values brilliantly throughout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our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 second opportunity to take part in the Halo Project. They showed </w:t>
      </w:r>
      <w:r w:rsidR="00024AD6" w:rsidRPr="00024AD6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commitment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 by engaging positively, </w:t>
      </w:r>
      <w:r w:rsidR="00024AD6" w:rsidRPr="00024AD6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adaptability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 in embracing new learning experiences, </w:t>
      </w:r>
      <w:r w:rsidR="00024AD6" w:rsidRPr="00024AD6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respect</w:t>
      </w:r>
      <w:r w:rsidR="00024AD6" w:rsidRP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 one another and the professionals leading the sessions, and the confidence to grow as young people making safer, informed decisions. We are incredibly proud of how they represented Horizons.</w:t>
      </w:r>
    </w:p>
    <w:p w14:paraId="7AF23C33" w14:textId="6C5AC6A1" w:rsidR="0073286B" w:rsidRPr="0073286B" w:rsidRDefault="00A52D18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0BB55068">
          <v:rect id="_x0000_i1027" style="width:0;height:1.5pt" o:hralign="center" o:hrstd="t" o:hr="t" fillcolor="#a0a0a0" stroked="f"/>
        </w:pict>
      </w:r>
    </w:p>
    <w:p w14:paraId="39FC766D" w14:textId="716A1A6F" w:rsidR="0073286B" w:rsidRPr="00D02B6B" w:rsidRDefault="0073286B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KS4 Careers Input from LSEC</w:t>
      </w:r>
    </w:p>
    <w:p w14:paraId="2557FDDB" w14:textId="584731AA" w:rsidR="0073286B" w:rsidRPr="0073286B" w:rsidRDefault="00024AD6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3B0ED55A" wp14:editId="3FA35F3D">
            <wp:simplePos x="0" y="0"/>
            <wp:positionH relativeFrom="margin">
              <wp:posOffset>3533775</wp:posOffset>
            </wp:positionH>
            <wp:positionV relativeFrom="paragraph">
              <wp:posOffset>38100</wp:posOffset>
            </wp:positionV>
            <wp:extent cx="2211705" cy="1248410"/>
            <wp:effectExtent l="95250" t="95250" r="93345" b="104140"/>
            <wp:wrapTight wrapText="bothSides">
              <wp:wrapPolygon edited="0">
                <wp:start x="-930" y="-1648"/>
                <wp:lineTo x="-930" y="23072"/>
                <wp:lineTo x="22326" y="23072"/>
                <wp:lineTo x="22326" y="-1648"/>
                <wp:lineTo x="-930" y="-1648"/>
              </wp:wrapPolygon>
            </wp:wrapTight>
            <wp:docPr id="7087130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124841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C01">
        <w:rPr>
          <w:rFonts w:ascii="Arial" w:eastAsia="Times New Roman" w:hAnsi="Arial" w:cs="Arial"/>
          <w:noProof/>
          <w:kern w:val="0"/>
          <w:lang w:eastAsia="en-GB"/>
          <w14:ligatures w14:val="none"/>
        </w:rPr>
        <w:t>Just before half term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Key Stage 4 welcomed visitors from London </w:t>
      </w:r>
      <w:r w:rsidR="00364A22" w:rsidRPr="0073286B">
        <w:rPr>
          <w:rFonts w:ascii="Arial" w:eastAsia="Times New Roman" w:hAnsi="Arial" w:cs="Arial"/>
          <w:kern w:val="0"/>
          <w:lang w:eastAsia="en-GB"/>
          <w14:ligatures w14:val="none"/>
        </w:rPr>
        <w:t>Southeast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Colleges who guided them through post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 xml:space="preserve">16 options, career pathways, and courses suited to their skills and interests. Students showed great maturity, asking thoughtful questions and taking ownership of their next steps. This directly reflects </w:t>
      </w:r>
      <w:r w:rsidR="00D02B6B">
        <w:rPr>
          <w:rFonts w:ascii="Arial" w:eastAsia="Times New Roman" w:hAnsi="Arial" w:cs="Arial"/>
          <w:kern w:val="0"/>
          <w:lang w:eastAsia="en-GB"/>
          <w14:ligatures w14:val="none"/>
        </w:rPr>
        <w:t>the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values of </w:t>
      </w:r>
      <w:r w:rsidR="00D02B6B" w:rsidRPr="00C51675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ac</w:t>
      </w:r>
      <w:r w:rsidR="00D02B6B">
        <w:rPr>
          <w:rFonts w:ascii="Arial" w:eastAsia="Times New Roman" w:hAnsi="Arial" w:cs="Arial"/>
          <w:kern w:val="0"/>
          <w:lang w:eastAsia="en-GB"/>
          <w14:ligatures w14:val="none"/>
        </w:rPr>
        <w:t>c</w:t>
      </w:r>
      <w:r w:rsidR="00D02B6B" w:rsidRPr="00C51675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ountab</w:t>
      </w:r>
      <w:r w:rsidR="00D02B6B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ility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 w:rsidR="00D02B6B" w:rsidRPr="00D02B6B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c</w:t>
      </w:r>
      <w:r w:rsidR="0073286B" w:rsidRPr="00C51675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ommit</w:t>
      </w:r>
      <w:r w:rsidR="00D02B6B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ment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</w:t>
      </w:r>
      <w:r w:rsidR="00D02B6B" w:rsidRPr="00D02B6B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e</w:t>
      </w:r>
      <w:r w:rsidR="0073286B" w:rsidRPr="00C51675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mp</w:t>
      </w:r>
      <w:r w:rsidR="0073286B" w:rsidRPr="00D02B6B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ower</w:t>
      </w:r>
      <w:r w:rsidR="00D02B6B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ment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as they begin shaping their future choices. The </w:t>
      </w:r>
      <w:r w:rsidR="00493EE6" w:rsidRPr="0073286B">
        <w:rPr>
          <w:rFonts w:ascii="Arial" w:eastAsia="Times New Roman" w:hAnsi="Arial" w:cs="Arial"/>
          <w:kern w:val="0"/>
          <w:lang w:eastAsia="en-GB"/>
          <w14:ligatures w14:val="none"/>
        </w:rPr>
        <w:t>courteous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engaged discussions demonstrated </w:t>
      </w:r>
      <w:r w:rsidR="00D02B6B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</w:t>
      </w:r>
      <w:r w:rsidR="0073286B" w:rsidRPr="00493EE6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espect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while their openness to explore </w:t>
      </w:r>
      <w:r w:rsidR="00493EE6">
        <w:rPr>
          <w:rFonts w:ascii="Arial" w:eastAsia="Times New Roman" w:hAnsi="Arial" w:cs="Arial"/>
          <w:kern w:val="0"/>
          <w:lang w:eastAsia="en-GB"/>
          <w14:ligatures w14:val="none"/>
        </w:rPr>
        <w:t>different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paths showed </w:t>
      </w:r>
      <w:r w:rsidR="00D02B6B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a</w:t>
      </w:r>
      <w:r w:rsidR="0073286B" w:rsidRPr="00493EE6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daptability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</w:t>
      </w:r>
      <w:r w:rsidR="00D02B6B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c</w:t>
      </w:r>
      <w:r w:rsidR="0073286B" w:rsidRPr="00493EE6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 xml:space="preserve">ooperation 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>during the sessions.</w:t>
      </w:r>
    </w:p>
    <w:p w14:paraId="3BB26E42" w14:textId="77777777" w:rsidR="0073286B" w:rsidRPr="0073286B" w:rsidRDefault="00A52D18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45DA536A">
          <v:rect id="_x0000_i1028" style="width:0;height:1.5pt" o:hralign="center" o:hrstd="t" o:hr="t" fillcolor="#a0a0a0" stroked="f"/>
        </w:pict>
      </w:r>
    </w:p>
    <w:p w14:paraId="473CC08E" w14:textId="68F84C72" w:rsidR="0073286B" w:rsidRPr="00D02B6B" w:rsidRDefault="0073286B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Evisense</w:t>
      </w:r>
      <w:proofErr w:type="spellEnd"/>
      <w:r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r w:rsid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is </w:t>
      </w:r>
      <w:r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Launch</w:t>
      </w:r>
      <w:r w:rsid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ed</w:t>
      </w:r>
      <w:r w:rsidRPr="00D02B6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in Primary</w:t>
      </w:r>
    </w:p>
    <w:p w14:paraId="00B3D49E" w14:textId="404CBC8B" w:rsidR="0073286B" w:rsidRPr="0073286B" w:rsidRDefault="00D02B6B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02B6B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3237B68E" wp14:editId="56912200">
            <wp:simplePos x="0" y="0"/>
            <wp:positionH relativeFrom="margin">
              <wp:align>left</wp:align>
            </wp:positionH>
            <wp:positionV relativeFrom="paragraph">
              <wp:posOffset>107315</wp:posOffset>
            </wp:positionV>
            <wp:extent cx="2159635" cy="1590675"/>
            <wp:effectExtent l="95250" t="95250" r="88265" b="104775"/>
            <wp:wrapTight wrapText="bothSides">
              <wp:wrapPolygon edited="0">
                <wp:start x="-953" y="-1293"/>
                <wp:lineTo x="-953" y="22764"/>
                <wp:lineTo x="22292" y="22764"/>
                <wp:lineTo x="22292" y="-1293"/>
                <wp:lineTo x="-953" y="-1293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59067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>have introduced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>Evisense</w:t>
      </w:r>
      <w:proofErr w:type="spellEnd"/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within our Primary phase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This 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digital platform 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>will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enhance communication between home and school. By sharing learning journeys, photos, and progress updates in real time, we are building deeper trust and transparency with</w:t>
      </w:r>
      <w:r w:rsidR="00364A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our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families. This launch strengthens our values of </w:t>
      </w:r>
      <w:r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c</w:t>
      </w:r>
      <w:r w:rsidR="0073286B" w:rsidRPr="00493EE6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ooperat</w:t>
      </w:r>
      <w:r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ion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</w:t>
      </w:r>
      <w:r w:rsidR="0073286B" w:rsidRPr="00493EE6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espect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</w:t>
      </w:r>
      <w:r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a</w:t>
      </w:r>
      <w:r w:rsidR="00493EE6" w:rsidRPr="00C51675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ccountab</w:t>
      </w:r>
      <w:r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ility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creating a shared responsibility for each child’s development. Parents are </w:t>
      </w:r>
      <w:r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e</w:t>
      </w:r>
      <w:r w:rsidR="0073286B" w:rsidRPr="00493EE6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mpowered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with better insight into their child’s achievements, and staff are </w:t>
      </w:r>
      <w:r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c</w:t>
      </w:r>
      <w:r w:rsidR="0073286B" w:rsidRPr="00024AD6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 xml:space="preserve">ommitted 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to enriching communication that </w:t>
      </w:r>
      <w:r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e</w:t>
      </w:r>
      <w:r w:rsidR="0073286B" w:rsidRPr="00024AD6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ncourages</w:t>
      </w:r>
      <w:r w:rsidR="0073286B"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ongoing partnership and support</w:t>
      </w:r>
      <w:r w:rsidR="00024AD6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="00364A22" w:rsidRPr="00364A22">
        <w:rPr>
          <w:noProof/>
        </w:rPr>
        <w:t xml:space="preserve"> </w:t>
      </w:r>
    </w:p>
    <w:p w14:paraId="0DF05A63" w14:textId="49D36386" w:rsidR="0073286B" w:rsidRPr="0073286B" w:rsidRDefault="00A52D18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63BED4BC">
          <v:rect id="_x0000_i1029" style="width:0;height:1.5pt" o:hralign="center" o:hrstd="t" o:hr="t" fillcolor="#a0a0a0" stroked="f"/>
        </w:pict>
      </w:r>
    </w:p>
    <w:p w14:paraId="58C84927" w14:textId="61CC5658" w:rsidR="0073286B" w:rsidRPr="002D5C56" w:rsidRDefault="0073286B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D5C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Academic Review Days – KS3 &amp; KS4</w:t>
      </w:r>
    </w:p>
    <w:p w14:paraId="16AB438F" w14:textId="36797FE0" w:rsidR="0073286B" w:rsidRPr="0073286B" w:rsidRDefault="0073286B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Our Academic Review Days provided valuable opportunities for students and families to reflect on progress, celebrate successes, and set clear targets for the term ahead. The engagement </w:t>
      </w:r>
      <w:r w:rsidR="00024AD6">
        <w:rPr>
          <w:rFonts w:ascii="Arial" w:eastAsia="Times New Roman" w:hAnsi="Arial" w:cs="Arial"/>
          <w:kern w:val="0"/>
          <w:lang w:eastAsia="en-GB"/>
          <w14:ligatures w14:val="none"/>
        </w:rPr>
        <w:t xml:space="preserve">from families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reflected our community’s </w:t>
      </w:r>
      <w:r w:rsidRPr="00D02B6B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commitment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to ensuring every learner </w:t>
      </w:r>
      <w:r w:rsidR="00D02B6B">
        <w:rPr>
          <w:rFonts w:ascii="Arial" w:eastAsia="Times New Roman" w:hAnsi="Arial" w:cs="Arial"/>
          <w:kern w:val="0"/>
          <w:lang w:eastAsia="en-GB"/>
          <w14:ligatures w14:val="none"/>
        </w:rPr>
        <w:t>succeeds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These conversations modelled </w:t>
      </w:r>
      <w:r w:rsidR="00D02B6B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a</w:t>
      </w:r>
      <w:r w:rsidR="00D02B6B" w:rsidRPr="00C51675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ccountab</w:t>
      </w:r>
      <w:r w:rsidR="00D02B6B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ility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encouraged students to take ownership of their </w:t>
      </w:r>
      <w:r w:rsidR="00D02B6B">
        <w:rPr>
          <w:rFonts w:ascii="Arial" w:eastAsia="Times New Roman" w:hAnsi="Arial" w:cs="Arial"/>
          <w:kern w:val="0"/>
          <w:lang w:eastAsia="en-GB"/>
          <w14:ligatures w14:val="none"/>
        </w:rPr>
        <w:t>learning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highlighted the importance of </w:t>
      </w:r>
      <w:r w:rsidR="002D5C56" w:rsidRPr="002D5C56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cooperating</w:t>
      </w:r>
      <w:r w:rsidR="00D02B6B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Students listened </w:t>
      </w:r>
      <w:r w:rsidRPr="00D02B6B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respectfully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 w:rsidRPr="00D02B6B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 xml:space="preserve">adapted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their goals where needed, and demonstrated </w:t>
      </w:r>
      <w:r w:rsidRPr="002D5C56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resilience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in discussing challenges openly</w:t>
      </w:r>
      <w:r w:rsidR="002D5C56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34B93C6" w14:textId="77777777" w:rsidR="0073286B" w:rsidRPr="0073286B" w:rsidRDefault="00A52D18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2AF41839">
          <v:rect id="_x0000_i1030" style="width:0;height:1.5pt" o:hralign="center" o:hrstd="t" o:hr="t" fillcolor="#a0a0a0" stroked="f"/>
        </w:pict>
      </w:r>
    </w:p>
    <w:p w14:paraId="4570F011" w14:textId="0A825245" w:rsidR="0073286B" w:rsidRPr="002D5C56" w:rsidRDefault="00024AD6" w:rsidP="0073286B">
      <w:pPr>
        <w:spacing w:line="276" w:lineRule="auto"/>
        <w:jc w:val="both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D5C56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8A86336" wp14:editId="542997EE">
            <wp:simplePos x="0" y="0"/>
            <wp:positionH relativeFrom="margin">
              <wp:posOffset>3771900</wp:posOffset>
            </wp:positionH>
            <wp:positionV relativeFrom="paragraph">
              <wp:posOffset>95250</wp:posOffset>
            </wp:positionV>
            <wp:extent cx="2102485" cy="1466850"/>
            <wp:effectExtent l="95250" t="95250" r="88265" b="95250"/>
            <wp:wrapTight wrapText="bothSides">
              <wp:wrapPolygon edited="0">
                <wp:start x="-979" y="-1403"/>
                <wp:lineTo x="-979" y="22722"/>
                <wp:lineTo x="22311" y="22722"/>
                <wp:lineTo x="22311" y="-1403"/>
                <wp:lineTo x="-979" y="-1403"/>
              </wp:wrapPolygon>
            </wp:wrapTight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2" r="21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4668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86B" w:rsidRPr="002D5C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Primary Stay and Play Event</w:t>
      </w:r>
    </w:p>
    <w:p w14:paraId="18B68D8D" w14:textId="4A492071" w:rsidR="0073286B" w:rsidRPr="0073286B" w:rsidRDefault="0073286B" w:rsidP="0073286B">
      <w:pPr>
        <w:spacing w:line="276" w:lineRule="auto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Our Primary Stay and Play event was a </w:t>
      </w:r>
      <w:r w:rsidR="002D5C56">
        <w:rPr>
          <w:rFonts w:ascii="Arial" w:eastAsia="Times New Roman" w:hAnsi="Arial" w:cs="Arial"/>
          <w:kern w:val="0"/>
          <w:lang w:eastAsia="en-GB"/>
          <w14:ligatures w14:val="none"/>
        </w:rPr>
        <w:t xml:space="preserve">great 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success, bringing families together to share in learning experiences, hands-on activities, and </w:t>
      </w:r>
      <w:r w:rsidR="002D5C56">
        <w:rPr>
          <w:rFonts w:ascii="Arial" w:eastAsia="Times New Roman" w:hAnsi="Arial" w:cs="Arial"/>
          <w:kern w:val="0"/>
          <w:lang w:eastAsia="en-GB"/>
          <w14:ligatures w14:val="none"/>
        </w:rPr>
        <w:t>playfu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l moments. Parents and children collaborated beautifully, showing </w:t>
      </w:r>
      <w:r w:rsidR="009A1100" w:rsidRPr="009A1100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c</w:t>
      </w:r>
      <w:r w:rsidRPr="009A1100">
        <w:rPr>
          <w:rFonts w:ascii="Arial" w:eastAsia="Times New Roman" w:hAnsi="Arial" w:cs="Arial"/>
          <w:color w:val="47D459" w:themeColor="accent3" w:themeTint="99"/>
          <w:kern w:val="0"/>
          <w:lang w:eastAsia="en-GB"/>
          <w14:ligatures w14:val="none"/>
        </w:rPr>
        <w:t>ooperation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r w:rsidR="009A1100" w:rsidRPr="009A1100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r</w:t>
      </w:r>
      <w:r w:rsidRPr="009A1100">
        <w:rPr>
          <w:rFonts w:ascii="Arial" w:eastAsia="Times New Roman" w:hAnsi="Arial" w:cs="Arial"/>
          <w:color w:val="215E99" w:themeColor="text2" w:themeTint="BF"/>
          <w:kern w:val="0"/>
          <w:lang w:eastAsia="en-GB"/>
          <w14:ligatures w14:val="none"/>
        </w:rPr>
        <w:t>espect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</w:t>
      </w:r>
      <w:r w:rsidR="009A1100" w:rsidRPr="009A1100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e</w:t>
      </w:r>
      <w:r w:rsidRPr="009A1100">
        <w:rPr>
          <w:rFonts w:ascii="Arial" w:eastAsia="Times New Roman" w:hAnsi="Arial" w:cs="Arial"/>
          <w:color w:val="E97132" w:themeColor="accent2"/>
          <w:kern w:val="0"/>
          <w:lang w:eastAsia="en-GB"/>
          <w14:ligatures w14:val="none"/>
        </w:rPr>
        <w:t>ncouragement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throughout. This event strengthens our community relationships and supports our ongoing </w:t>
      </w:r>
      <w:r w:rsidRPr="009A1100">
        <w:rPr>
          <w:rFonts w:ascii="Arial" w:eastAsia="Times New Roman" w:hAnsi="Arial" w:cs="Arial"/>
          <w:color w:val="4C94D8" w:themeColor="text2" w:themeTint="80"/>
          <w:kern w:val="0"/>
          <w:lang w:eastAsia="en-GB"/>
          <w14:ligatures w14:val="none"/>
        </w:rPr>
        <w:t>commitment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to inclusive family involvement. Children felt </w:t>
      </w:r>
      <w:r w:rsidR="009A1100" w:rsidRPr="009A1100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e</w:t>
      </w:r>
      <w:r w:rsidRPr="009A1100">
        <w:rPr>
          <w:rFonts w:ascii="Arial" w:eastAsia="Times New Roman" w:hAnsi="Arial" w:cs="Arial"/>
          <w:color w:val="EE0000"/>
          <w:kern w:val="0"/>
          <w:lang w:eastAsia="en-GB"/>
          <w14:ligatures w14:val="none"/>
        </w:rPr>
        <w:t>mpowered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parents appreciated the school’s </w:t>
      </w:r>
      <w:r w:rsidR="009A1100" w:rsidRPr="009A1100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a</w:t>
      </w:r>
      <w:r w:rsidRPr="009A1100">
        <w:rPr>
          <w:rFonts w:ascii="Arial" w:eastAsia="Times New Roman" w:hAnsi="Arial" w:cs="Arial"/>
          <w:color w:val="77206D" w:themeColor="accent5" w:themeShade="BF"/>
          <w:kern w:val="0"/>
          <w:lang w:eastAsia="en-GB"/>
          <w14:ligatures w14:val="none"/>
        </w:rPr>
        <w:t>ccountability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and the session demonstrated how </w:t>
      </w:r>
      <w:r w:rsidRPr="009A1100">
        <w:rPr>
          <w:rFonts w:ascii="Arial" w:eastAsia="Times New Roman" w:hAnsi="Arial" w:cs="Arial"/>
          <w:color w:val="7030A0"/>
          <w:kern w:val="0"/>
          <w:lang w:eastAsia="en-GB"/>
          <w14:ligatures w14:val="none"/>
        </w:rPr>
        <w:t>adaptable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</w:t>
      </w:r>
      <w:r w:rsidRPr="009A1100">
        <w:rPr>
          <w:rFonts w:ascii="Arial" w:eastAsia="Times New Roman" w:hAnsi="Arial" w:cs="Arial"/>
          <w:color w:val="D86DCB" w:themeColor="accent5" w:themeTint="99"/>
          <w:kern w:val="0"/>
          <w:lang w:eastAsia="en-GB"/>
          <w14:ligatures w14:val="none"/>
        </w:rPr>
        <w:t>resilient</w:t>
      </w:r>
      <w:r w:rsidRPr="0073286B">
        <w:rPr>
          <w:rFonts w:ascii="Arial" w:eastAsia="Times New Roman" w:hAnsi="Arial" w:cs="Arial"/>
          <w:kern w:val="0"/>
          <w:lang w:eastAsia="en-GB"/>
          <w14:ligatures w14:val="none"/>
        </w:rPr>
        <w:t xml:space="preserve"> our youngest learners can be when exploring new activities.</w:t>
      </w:r>
    </w:p>
    <w:p w14:paraId="493FABFC" w14:textId="0E5AB746" w:rsidR="00B54973" w:rsidRDefault="00A52D18" w:rsidP="007328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07BA3A49">
          <v:rect id="_x0000_i1031" style="width:0;height:1.5pt" o:hralign="center" o:hrstd="t" o:hr="t" fillcolor="#a0a0a0" stroked="f"/>
        </w:pict>
      </w:r>
    </w:p>
    <w:p w14:paraId="7C8A5EFB" w14:textId="11582FE1" w:rsidR="00556C01" w:rsidRPr="00556C01" w:rsidRDefault="00556C01" w:rsidP="0073286B">
      <w:pPr>
        <w:spacing w:line="276" w:lineRule="auto"/>
        <w:jc w:val="both"/>
        <w:rPr>
          <w:rFonts w:ascii="Arial" w:hAnsi="Arial" w:cs="Arial"/>
          <w:b/>
          <w:bCs/>
        </w:rPr>
      </w:pPr>
      <w:r w:rsidRPr="00556C01">
        <w:rPr>
          <w:rFonts w:ascii="Arial" w:hAnsi="Arial" w:cs="Arial"/>
          <w:b/>
          <w:bCs/>
        </w:rPr>
        <w:t>Parent Feedback</w:t>
      </w:r>
    </w:p>
    <w:p w14:paraId="1646A540" w14:textId="636AC9E7" w:rsidR="00556C01" w:rsidRDefault="00556C01" w:rsidP="007328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We would welcome your feedback. If you have 5 minutes, please follow the link to complete our survey:</w:t>
      </w:r>
    </w:p>
    <w:p w14:paraId="2D910E0B" w14:textId="545ED452" w:rsidR="00556C01" w:rsidRDefault="009826F3" w:rsidP="0073286B">
      <w:pPr>
        <w:spacing w:line="276" w:lineRule="auto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A9127D2" wp14:editId="2C4BA554">
            <wp:simplePos x="0" y="0"/>
            <wp:positionH relativeFrom="column">
              <wp:posOffset>1695450</wp:posOffset>
            </wp:positionH>
            <wp:positionV relativeFrom="paragraph">
              <wp:posOffset>6985</wp:posOffset>
            </wp:positionV>
            <wp:extent cx="2209800" cy="2270844"/>
            <wp:effectExtent l="0" t="0" r="0" b="0"/>
            <wp:wrapTight wrapText="bothSides">
              <wp:wrapPolygon edited="0">
                <wp:start x="0" y="0"/>
                <wp:lineTo x="0" y="21383"/>
                <wp:lineTo x="21414" y="21383"/>
                <wp:lineTo x="21414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7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33E97C" w14:textId="3DD94CA9" w:rsidR="00556C01" w:rsidRDefault="00556C01" w:rsidP="00556C01">
      <w:pPr>
        <w:pStyle w:val="NormalWeb"/>
      </w:pPr>
    </w:p>
    <w:p w14:paraId="1F4B10CE" w14:textId="77777777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</w:p>
    <w:p w14:paraId="5B46C78C" w14:textId="77777777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</w:p>
    <w:p w14:paraId="6512B1E6" w14:textId="77777777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</w:p>
    <w:p w14:paraId="3A670673" w14:textId="77777777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</w:p>
    <w:p w14:paraId="4D517ACC" w14:textId="77777777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</w:p>
    <w:p w14:paraId="50BE041A" w14:textId="006881B4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Kind regards</w:t>
      </w:r>
    </w:p>
    <w:p w14:paraId="11D1D933" w14:textId="7197D0D3" w:rsidR="009826F3" w:rsidRDefault="009826F3" w:rsidP="0073286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Rebecca Williams</w:t>
      </w:r>
    </w:p>
    <w:p w14:paraId="0C1B3605" w14:textId="497EB4A7" w:rsidR="009826F3" w:rsidRPr="009826F3" w:rsidRDefault="009826F3" w:rsidP="0073286B">
      <w:pPr>
        <w:spacing w:line="276" w:lineRule="auto"/>
        <w:jc w:val="both"/>
        <w:rPr>
          <w:rFonts w:ascii="Arial" w:hAnsi="Arial" w:cs="Arial"/>
          <w:b/>
          <w:bCs/>
        </w:rPr>
      </w:pPr>
      <w:r w:rsidRPr="009826F3">
        <w:rPr>
          <w:rFonts w:ascii="Arial" w:hAnsi="Arial" w:cs="Arial"/>
          <w:b/>
          <w:bCs/>
        </w:rPr>
        <w:t>Headteacher</w:t>
      </w:r>
    </w:p>
    <w:sectPr w:rsidR="009826F3" w:rsidRPr="009826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6A"/>
    <w:rsid w:val="00024AD6"/>
    <w:rsid w:val="002D5C56"/>
    <w:rsid w:val="00364A22"/>
    <w:rsid w:val="00493EE6"/>
    <w:rsid w:val="00556C01"/>
    <w:rsid w:val="0060086A"/>
    <w:rsid w:val="0073286B"/>
    <w:rsid w:val="00796B82"/>
    <w:rsid w:val="00802DA8"/>
    <w:rsid w:val="009826F3"/>
    <w:rsid w:val="009A1100"/>
    <w:rsid w:val="00B54973"/>
    <w:rsid w:val="00BF0DDD"/>
    <w:rsid w:val="00C052E0"/>
    <w:rsid w:val="00C3389E"/>
    <w:rsid w:val="00C51675"/>
    <w:rsid w:val="00D02B6B"/>
    <w:rsid w:val="00D10620"/>
    <w:rsid w:val="00E2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83637"/>
  <w15:chartTrackingRefBased/>
  <w15:docId w15:val="{AECE6FB7-DAFE-4D5B-B308-EB1911B3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8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8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8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8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86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56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Williams</dc:creator>
  <cp:keywords/>
  <dc:description/>
  <cp:lastModifiedBy>Rebecca Williams</cp:lastModifiedBy>
  <cp:revision>3</cp:revision>
  <dcterms:created xsi:type="dcterms:W3CDTF">2026-02-25T14:17:00Z</dcterms:created>
  <dcterms:modified xsi:type="dcterms:W3CDTF">2026-02-25T14:19:00Z</dcterms:modified>
</cp:coreProperties>
</file>